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9F" w:rsidRDefault="00DE739F" w:rsidP="00DE739F">
      <w:pPr>
        <w:shd w:val="clear" w:color="auto" w:fill="17365D"/>
        <w:autoSpaceDN w:val="0"/>
        <w:spacing w:line="360" w:lineRule="auto"/>
        <w:jc w:val="center"/>
        <w:rPr>
          <w:rFonts w:ascii="Calibri" w:eastAsia="Calibri" w:hAnsi="Calibri" w:cs="Times New Roman"/>
          <w:b/>
          <w:bCs/>
          <w:color w:val="FFFFFF"/>
          <w:sz w:val="28"/>
          <w:szCs w:val="28"/>
        </w:rPr>
      </w:pPr>
      <w:r w:rsidRPr="00DE739F">
        <w:rPr>
          <w:rFonts w:ascii="Calibri" w:eastAsia="Calibri" w:hAnsi="Calibri" w:cs="Times New Roman"/>
          <w:b/>
          <w:bCs/>
          <w:color w:val="FFFFFF"/>
          <w:sz w:val="28"/>
          <w:szCs w:val="28"/>
        </w:rPr>
        <w:t>P</w:t>
      </w:r>
      <w:r w:rsidR="00E80BA6">
        <w:rPr>
          <w:rFonts w:ascii="Calibri" w:eastAsia="Calibri" w:hAnsi="Calibri" w:cs="Times New Roman"/>
          <w:b/>
          <w:bCs/>
          <w:color w:val="FFFFFF"/>
          <w:sz w:val="28"/>
          <w:szCs w:val="28"/>
        </w:rPr>
        <w:t>lanejamento e Organização de E</w:t>
      </w:r>
      <w:r>
        <w:rPr>
          <w:rFonts w:ascii="Calibri" w:eastAsia="Calibri" w:hAnsi="Calibri" w:cs="Times New Roman"/>
          <w:b/>
          <w:bCs/>
          <w:color w:val="FFFFFF"/>
          <w:sz w:val="28"/>
          <w:szCs w:val="28"/>
        </w:rPr>
        <w:t xml:space="preserve">ventos </w:t>
      </w:r>
      <w:r w:rsidR="00E80BA6">
        <w:rPr>
          <w:rFonts w:ascii="Calibri" w:eastAsia="Calibri" w:hAnsi="Calibri" w:cs="Times New Roman"/>
          <w:b/>
          <w:bCs/>
          <w:color w:val="FFFFFF"/>
          <w:sz w:val="28"/>
          <w:szCs w:val="28"/>
        </w:rPr>
        <w:t>I</w:t>
      </w:r>
      <w:r w:rsidR="00F05827">
        <w:rPr>
          <w:rFonts w:ascii="Calibri" w:eastAsia="Calibri" w:hAnsi="Calibri" w:cs="Times New Roman"/>
          <w:b/>
          <w:bCs/>
          <w:color w:val="FFFFFF"/>
          <w:sz w:val="28"/>
          <w:szCs w:val="28"/>
        </w:rPr>
        <w:t>nstitucionais</w:t>
      </w:r>
    </w:p>
    <w:p w:rsidR="00AD3287" w:rsidRPr="00DE739F" w:rsidRDefault="00AD3287" w:rsidP="00F6596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i/>
          <w:iCs/>
          <w:color w:val="000000"/>
          <w:lang w:eastAsia="pt-BR"/>
        </w:rPr>
      </w:pPr>
    </w:p>
    <w:p w:rsidR="00795E62" w:rsidRDefault="00795E62" w:rsidP="00F6596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</w:pPr>
    </w:p>
    <w:p w:rsidR="00DE739F" w:rsidRPr="008F3C83" w:rsidRDefault="00DE739F" w:rsidP="008F3C83">
      <w:pPr>
        <w:shd w:val="clear" w:color="auto" w:fill="17365D"/>
        <w:autoSpaceDN w:val="0"/>
        <w:spacing w:line="360" w:lineRule="auto"/>
        <w:jc w:val="center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8F3C83">
        <w:rPr>
          <w:rFonts w:ascii="Arial Narrow" w:eastAsia="Calibri" w:hAnsi="Arial Narrow" w:cs="Times New Roman"/>
          <w:b/>
          <w:bCs/>
          <w:sz w:val="28"/>
          <w:szCs w:val="28"/>
        </w:rPr>
        <w:t>APRESENTAÇÃO</w:t>
      </w:r>
    </w:p>
    <w:p w:rsidR="00C23C81" w:rsidRDefault="00C23C81" w:rsidP="00F65968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</w:p>
    <w:p w:rsidR="003B678C" w:rsidRDefault="00C23C81" w:rsidP="00F65968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  <w:r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O </w:t>
      </w:r>
      <w:r w:rsidR="00F05827">
        <w:rPr>
          <w:rFonts w:ascii="Arial Narrow" w:hAnsi="Arial Narrow" w:cs="Arial"/>
          <w:i/>
          <w:color w:val="333333"/>
          <w:sz w:val="18"/>
          <w:szCs w:val="18"/>
          <w:shd w:val="clear" w:color="auto" w:fill="FFFFFF"/>
        </w:rPr>
        <w:t>E</w:t>
      </w:r>
      <w:r w:rsidR="00795E62" w:rsidRPr="00F05827">
        <w:rPr>
          <w:rFonts w:ascii="Arial Narrow" w:hAnsi="Arial Narrow" w:cs="Arial"/>
          <w:i/>
          <w:color w:val="333333"/>
          <w:sz w:val="18"/>
          <w:szCs w:val="18"/>
          <w:shd w:val="clear" w:color="auto" w:fill="FFFFFF"/>
        </w:rPr>
        <w:t>vento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é um empreendimento que </w:t>
      </w:r>
      <w:r w:rsidR="00DA2F6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se 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configura enquanto um tipo de reunião</w:t>
      </w:r>
      <w:r w:rsidR="008F3C83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/encontro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</w:t>
      </w:r>
      <w:r w:rsidR="008F3C83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com 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diversos tipos de finalidades</w:t>
      </w:r>
      <w:proofErr w:type="gramStart"/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, sejam</w:t>
      </w:r>
      <w:proofErr w:type="gramEnd"/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el</w:t>
      </w:r>
      <w:r w:rsidR="008F3C83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e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s institucional, social, promocional</w:t>
      </w:r>
      <w:r w:rsidR="008F3C83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e/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ou comunitário, visando atender </w:t>
      </w:r>
      <w:r w:rsidR="00DA2F6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às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demanda</w:t>
      </w:r>
      <w:r w:rsidR="00F05827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s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de diversos públicos</w:t>
      </w:r>
      <w:r w:rsidR="008F3C83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: 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convidados, fornecedores, clientes, comunidade interna ou outros. </w:t>
      </w:r>
      <w:r w:rsid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O evento em geral para ter pleno sucesso precisa antes de sua realização passar por um planejamento detalhado, integrando todas as etapas de sua programação (antes, durante e pós-evento).</w:t>
      </w:r>
      <w:r w:rsidR="00DA2F6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Um e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vento bem organ</w:t>
      </w:r>
      <w:r w:rsidR="00DA2F6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izado e com protocolo adequado à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sua realização traz, </w:t>
      </w:r>
      <w:r w:rsidR="00DA2F6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evidentemente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, o enaltecimento da imagem institucional, nutrindo vínculos,</w:t>
      </w:r>
      <w:r w:rsidR="00DA2F6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parcerias, benefícios</w:t>
      </w:r>
      <w:r w:rsidR="00E26B3A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, além de ser um acontecimento que </w:t>
      </w:r>
      <w:r w:rsidR="00B975C2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visa </w:t>
      </w:r>
      <w:r w:rsidR="008F3C83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a </w:t>
      </w:r>
      <w:r w:rsidR="00B975C2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registrar datas comemorativas. 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O evento bem sucedido eterniza marcas, capacita, informa, promove e integra públicos</w:t>
      </w:r>
      <w:r w:rsidR="00B975C2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, sejam eles, específicos</w:t>
      </w:r>
      <w:r w:rsidR="008F3C83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e/</w:t>
      </w:r>
      <w:r w:rsidR="00B975C2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ou massivos. </w:t>
      </w:r>
      <w:r w:rsidR="00E26B3A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O C</w:t>
      </w:r>
      <w:r w:rsidR="00795E62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erimonial </w:t>
      </w:r>
      <w:r w:rsidR="003B678C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traz a </w:t>
      </w:r>
      <w:r w:rsidR="00B975C2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culminância dessa </w:t>
      </w:r>
      <w:r w:rsidR="003B678C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normatizaçã</w:t>
      </w:r>
      <w:r w:rsidR="00B975C2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o, </w:t>
      </w:r>
      <w:r w:rsidR="003B678C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ou seja, faz prevalecer </w:t>
      </w:r>
      <w:proofErr w:type="gramStart"/>
      <w:r w:rsidR="00B975C2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a</w:t>
      </w:r>
      <w:proofErr w:type="gramEnd"/>
      <w:r w:rsidR="00B975C2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legitimidade da</w:t>
      </w:r>
      <w:r w:rsidR="003B678C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org</w:t>
      </w:r>
      <w:r w:rsidR="00B975C2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anização com início, meio e fim, prevendo evitar situações inadequadas. </w:t>
      </w:r>
      <w:r w:rsidR="003B678C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Este curso propõe realizar a socialização do conhecimento sobre o planejamento de eventos </w:t>
      </w:r>
      <w:r w:rsidR="008F3C83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e cerimônias </w:t>
      </w:r>
      <w:r w:rsidR="003B678C" w:rsidRPr="00DE739F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no âmbito institucional.</w:t>
      </w:r>
    </w:p>
    <w:p w:rsidR="000E1DC2" w:rsidRDefault="000E1DC2" w:rsidP="00F65968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</w:p>
    <w:p w:rsidR="00E26B3A" w:rsidRDefault="00E26B3A" w:rsidP="00F65968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</w:p>
    <w:p w:rsidR="00DE739F" w:rsidRPr="008F3C83" w:rsidRDefault="00DE739F" w:rsidP="008F3C83">
      <w:pPr>
        <w:shd w:val="clear" w:color="auto" w:fill="17365D"/>
        <w:autoSpaceDN w:val="0"/>
        <w:spacing w:line="360" w:lineRule="auto"/>
        <w:jc w:val="center"/>
        <w:rPr>
          <w:rFonts w:ascii="Arial Narrow" w:eastAsia="Calibri" w:hAnsi="Arial Narrow" w:cs="Times New Roman"/>
          <w:b/>
          <w:bCs/>
          <w:color w:val="FFFFFF"/>
          <w:sz w:val="24"/>
          <w:szCs w:val="24"/>
        </w:rPr>
      </w:pPr>
      <w:r w:rsidRPr="008F3C83">
        <w:rPr>
          <w:rFonts w:ascii="Arial Narrow" w:eastAsia="Calibri" w:hAnsi="Arial Narrow" w:cs="Times New Roman"/>
          <w:b/>
          <w:bCs/>
          <w:color w:val="FFFFFF"/>
          <w:sz w:val="24"/>
          <w:szCs w:val="24"/>
        </w:rPr>
        <w:t>RESUMO DO CONTEÚDO PROGRAMÁTICO</w:t>
      </w:r>
    </w:p>
    <w:p w:rsidR="00795E62" w:rsidRPr="00DE739F" w:rsidRDefault="00795E62" w:rsidP="00F6596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</w:pPr>
    </w:p>
    <w:p w:rsidR="00873E94" w:rsidRDefault="003B678C" w:rsidP="00873E9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  <w:r w:rsidRPr="00DE739F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 xml:space="preserve">Serão </w:t>
      </w:r>
      <w:proofErr w:type="gramStart"/>
      <w:r w:rsidRPr="00DE739F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>abordados</w:t>
      </w:r>
      <w:proofErr w:type="gramEnd"/>
      <w:r w:rsidR="00E80BA6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>,</w:t>
      </w:r>
      <w:r w:rsidRPr="00DE739F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 xml:space="preserve"> de forma simples </w:t>
      </w:r>
      <w:r w:rsidR="00AE5D07" w:rsidRPr="00DE739F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>e direta</w:t>
      </w:r>
      <w:r w:rsidR="00E80BA6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>,</w:t>
      </w:r>
      <w:r w:rsidR="00AE5D07" w:rsidRPr="00DE739F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 xml:space="preserve"> a importância e a necessidade do uso de Cerimonial na rotina </w:t>
      </w:r>
      <w:r w:rsidRPr="00DE739F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>institucional, técnicas e mecanismo</w:t>
      </w:r>
      <w:r w:rsidR="00B975C2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>s enquanto fatores que contribue</w:t>
      </w:r>
      <w:r w:rsidRPr="00DE739F">
        <w:rPr>
          <w:rFonts w:ascii="Arial Narrow" w:eastAsia="Times New Roman" w:hAnsi="Arial Narrow" w:cs="Arial"/>
          <w:bCs/>
          <w:iCs/>
          <w:color w:val="000000"/>
          <w:sz w:val="18"/>
          <w:szCs w:val="18"/>
          <w:lang w:eastAsia="pt-BR"/>
        </w:rPr>
        <w:t xml:space="preserve">m para a realização de solenidades, </w:t>
      </w:r>
      <w:r w:rsidR="00AD3287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proporcionando conforto, harmonia e segurança </w:t>
      </w:r>
      <w:r w:rsidR="00F05827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à</w:t>
      </w:r>
      <w:r w:rsidR="00CD12EC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coordenação do evento e </w:t>
      </w:r>
      <w:r w:rsidR="00AD3287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aos seus convidados.</w:t>
      </w:r>
      <w:r w:rsidR="00873E94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Planejar e org</w:t>
      </w:r>
      <w:r w:rsidR="00F05827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anizar eventos institucionais: p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osses, solenidade de abertura de eventos acadêmicos, homenagens de honra ao mérito, assinatura de Atos, Inaugurações, aniversário institucional, formaturas, colações de grau, aniversário de criação de cursos, unidades, departamentos; confecção de scripts, visitas técnicas, elaboração de </w:t>
      </w:r>
      <w:proofErr w:type="spellStart"/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nominatas</w:t>
      </w:r>
      <w:proofErr w:type="spellEnd"/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, convites, modelos </w:t>
      </w:r>
      <w:r w:rsidR="00F05827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de agradecimentos pós-eventos; d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eterminar acessos, dispositivos, lugares de autoridades; Contratar serviços: </w:t>
      </w:r>
      <w:proofErr w:type="spellStart"/>
      <w:proofErr w:type="gramStart"/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buf</w:t>
      </w:r>
      <w:r w:rsidR="00B975C2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fet</w:t>
      </w:r>
      <w:proofErr w:type="spellEnd"/>
      <w:proofErr w:type="gramEnd"/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, recepcionistas, tradutores;</w:t>
      </w:r>
      <w:r w:rsidR="00B975C2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d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elegar responsabilidades à equipe envolvida; Supervisionar e acompanhar os eventos;</w:t>
      </w:r>
      <w:r w:rsidR="00C23C81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Exercitar o controle emocional, a cor</w:t>
      </w:r>
      <w:r w:rsidR="00C23C81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dialidade e a solidariedade da equipe que promove o evento, 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Valoriza</w:t>
      </w:r>
      <w:r w:rsidR="00C23C81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ção do 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trabalho d</w:t>
      </w:r>
      <w:r w:rsidR="00C23C81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os profissionais da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equipe.</w:t>
      </w:r>
      <w:r w:rsidR="00873E94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Mesas de Trabalho, disposição de autoridades e serviços; flexibilidade e recomen</w:t>
      </w:r>
      <w:r w:rsidR="00C23C81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dações. Formas de Tratamento e redação de convites; b</w:t>
      </w:r>
      <w:r w:rsidR="00873E94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oas maneiras, Ética, Etiqueta, Serviços de recepção: </w:t>
      </w:r>
      <w:r w:rsidR="00C23C81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Livro de memória. </w:t>
      </w:r>
      <w:r w:rsidR="00CD12EC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Ordem de precedência de acordo com as Instruções do </w:t>
      </w:r>
      <w:r w:rsidR="00CD12EC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Decreto nº 70.274, de </w:t>
      </w:r>
      <w:proofErr w:type="gramStart"/>
      <w:r w:rsidR="00CD12EC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9</w:t>
      </w:r>
      <w:proofErr w:type="gramEnd"/>
      <w:r w:rsidR="00CD12EC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de março de 1972 (estabelece as Normas do Cerimonial Público e a Ordem Geral de Precedência);</w:t>
      </w:r>
    </w:p>
    <w:p w:rsidR="000E1DC2" w:rsidRDefault="000E1DC2" w:rsidP="00873E9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</w:p>
    <w:p w:rsidR="00DE739F" w:rsidRPr="00DE739F" w:rsidRDefault="00DE739F" w:rsidP="00873E9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</w:p>
    <w:p w:rsidR="00DE739F" w:rsidRPr="008F3C83" w:rsidRDefault="00DE739F" w:rsidP="008F3C83">
      <w:pPr>
        <w:shd w:val="clear" w:color="auto" w:fill="17365D"/>
        <w:autoSpaceDN w:val="0"/>
        <w:spacing w:line="360" w:lineRule="auto"/>
        <w:jc w:val="center"/>
        <w:rPr>
          <w:rFonts w:ascii="Arial Narrow" w:eastAsia="Calibri" w:hAnsi="Arial Narrow" w:cs="Times New Roman"/>
          <w:b/>
          <w:bCs/>
          <w:color w:val="FFFFFF"/>
          <w:sz w:val="28"/>
          <w:szCs w:val="28"/>
        </w:rPr>
      </w:pPr>
      <w:r w:rsidRPr="008F3C83">
        <w:rPr>
          <w:rFonts w:ascii="Arial Narrow" w:eastAsia="Calibri" w:hAnsi="Arial Narrow" w:cs="Times New Roman"/>
          <w:b/>
          <w:bCs/>
          <w:color w:val="FFFFFF"/>
          <w:sz w:val="28"/>
          <w:szCs w:val="28"/>
        </w:rPr>
        <w:t>METODOLOGIA</w:t>
      </w:r>
    </w:p>
    <w:p w:rsidR="000E1DC2" w:rsidRDefault="000E1DC2" w:rsidP="00B4713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</w:p>
    <w:p w:rsidR="008F3C83" w:rsidRDefault="00DE739F" w:rsidP="00B4713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A metodologia usada no curso será </w:t>
      </w:r>
      <w:r w:rsidR="000E1DC2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por meio de 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exposição teórica, fundamentada em autores contemporâneos; incluindo </w:t>
      </w:r>
      <w:r w:rsidR="000E1DC2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instruções d</w:t>
      </w:r>
      <w:r w:rsidR="008F3C83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o Decreto F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ederal nº 70.274; estudos de caso com base em experiência de trabalho e relatos com base na vivência profissional dos </w:t>
      </w:r>
      <w:r w:rsidR="000E1DC2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instrutores e 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participantes. Exibição de vídeos e slides para melhor fixação do conteúdo e trabalho em equipe, </w:t>
      </w:r>
      <w:r w:rsidR="000E1DC2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com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uso de recursos audiovisuais.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</w:t>
      </w:r>
    </w:p>
    <w:p w:rsidR="008F3C83" w:rsidRDefault="008F3C83" w:rsidP="00B4713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</w:p>
    <w:p w:rsidR="000E1DC2" w:rsidRDefault="008F3C83" w:rsidP="00B4713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O</w:t>
      </w:r>
      <w:r w:rsidR="00DE739F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curso será ministrado na Sala </w:t>
      </w:r>
      <w:r w:rsidR="00E80BA6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da </w:t>
      </w:r>
      <w:proofErr w:type="spellStart"/>
      <w:r w:rsidR="00E80BA6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Progepe</w:t>
      </w:r>
      <w:proofErr w:type="spellEnd"/>
      <w:r w:rsidR="00E80BA6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, localizada no </w:t>
      </w:r>
      <w:proofErr w:type="spellStart"/>
      <w:r w:rsidR="00E80BA6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Cegoe</w:t>
      </w:r>
      <w:proofErr w:type="spellEnd"/>
      <w:r w:rsidR="00E80BA6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, 1° andar. 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Datas: 17/06; 19/06 e 26 de junho e 1º/07 e 0</w:t>
      </w:r>
      <w:r w:rsidR="00CD12EC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3/07 de 2019, no horário das 13h às 17h.</w:t>
      </w:r>
    </w:p>
    <w:p w:rsidR="008F3C83" w:rsidRDefault="008F3C83" w:rsidP="00B4713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</w:p>
    <w:p w:rsidR="00DE739F" w:rsidRPr="00DE739F" w:rsidRDefault="00DE739F" w:rsidP="00B4713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pt-BR"/>
        </w:rPr>
      </w:pPr>
    </w:p>
    <w:p w:rsidR="00DE739F" w:rsidRPr="008F3C83" w:rsidRDefault="00DE739F" w:rsidP="008F3C83">
      <w:pPr>
        <w:shd w:val="clear" w:color="auto" w:fill="17365D"/>
        <w:autoSpaceDN w:val="0"/>
        <w:spacing w:line="360" w:lineRule="auto"/>
        <w:jc w:val="center"/>
        <w:rPr>
          <w:rFonts w:ascii="Arial Narrow" w:eastAsia="Calibri" w:hAnsi="Arial Narrow" w:cs="Times New Roman"/>
          <w:b/>
          <w:bCs/>
          <w:color w:val="FFFFFF"/>
          <w:sz w:val="28"/>
          <w:szCs w:val="28"/>
        </w:rPr>
      </w:pPr>
      <w:r w:rsidRPr="008F3C83">
        <w:rPr>
          <w:rFonts w:ascii="Arial Narrow" w:eastAsia="Calibri" w:hAnsi="Arial Narrow" w:cs="Times New Roman"/>
          <w:b/>
          <w:bCs/>
          <w:color w:val="FFFFFF"/>
          <w:sz w:val="28"/>
          <w:szCs w:val="28"/>
        </w:rPr>
        <w:t>OBJETIVOS</w:t>
      </w:r>
    </w:p>
    <w:p w:rsidR="00B47132" w:rsidRDefault="00AE5D07" w:rsidP="00B4713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br/>
      </w:r>
      <w:r w:rsidRPr="00B47132">
        <w:rPr>
          <w:rFonts w:ascii="Arial Narrow" w:eastAsia="Times New Roman" w:hAnsi="Arial Narrow" w:cs="Arial"/>
          <w:b/>
          <w:color w:val="1F497D" w:themeColor="text2"/>
          <w:sz w:val="18"/>
          <w:szCs w:val="18"/>
          <w:lang w:eastAsia="pt-BR"/>
        </w:rPr>
        <w:t>Geral</w:t>
      </w:r>
      <w:r w:rsidR="00873E94" w:rsidRPr="00B47132">
        <w:rPr>
          <w:rFonts w:ascii="Arial Narrow" w:eastAsia="Times New Roman" w:hAnsi="Arial Narrow" w:cs="Arial"/>
          <w:b/>
          <w:color w:val="1F497D" w:themeColor="text2"/>
          <w:sz w:val="18"/>
          <w:szCs w:val="18"/>
          <w:lang w:eastAsia="pt-BR"/>
        </w:rPr>
        <w:t xml:space="preserve"> -</w:t>
      </w:r>
      <w:r w:rsidR="00873E94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Fornecer aos participantes, em linguagem simples e didática, domínio e segurança para executar </w:t>
      </w:r>
      <w:r w:rsidR="008F3C83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eventos </w:t>
      </w:r>
      <w:r w:rsidR="00BA399B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acadêmicos e cerimônias oficiais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, utilizando os conhecimentos e técnicas adequadas </w:t>
      </w:r>
      <w:r w:rsidR="00BA399B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à prática na </w:t>
      </w:r>
      <w:r w:rsidR="00873E94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Instituição.</w:t>
      </w:r>
      <w:r w:rsidR="00B47132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</w:t>
      </w:r>
    </w:p>
    <w:p w:rsidR="00B47132" w:rsidRDefault="00B47132" w:rsidP="00B4713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</w:p>
    <w:p w:rsidR="00B47132" w:rsidRDefault="00AE5D07" w:rsidP="00B4713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</w:pPr>
      <w:r w:rsidRPr="00B47132">
        <w:rPr>
          <w:rFonts w:ascii="Arial Narrow" w:eastAsia="Times New Roman" w:hAnsi="Arial Narrow" w:cs="Arial"/>
          <w:b/>
          <w:color w:val="1F497D" w:themeColor="text2"/>
          <w:sz w:val="18"/>
          <w:szCs w:val="18"/>
          <w:lang w:eastAsia="pt-BR"/>
        </w:rPr>
        <w:t>Específicos</w:t>
      </w:r>
      <w:r w:rsidR="00873E94" w:rsidRPr="00B47132">
        <w:rPr>
          <w:rFonts w:ascii="Arial Narrow" w:eastAsia="Times New Roman" w:hAnsi="Arial Narrow" w:cs="Arial"/>
          <w:b/>
          <w:color w:val="1F497D" w:themeColor="text2"/>
          <w:sz w:val="18"/>
          <w:szCs w:val="18"/>
          <w:lang w:eastAsia="pt-BR"/>
        </w:rPr>
        <w:t xml:space="preserve"> </w:t>
      </w:r>
      <w:r w:rsidR="00873E94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- 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Desenvolver planos e estratégias para a formulação dos eventos</w:t>
      </w:r>
      <w:r w:rsidR="003B678C"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 e cerimônias no âmbito institucional</w:t>
      </w:r>
      <w:r w:rsidR="00B47132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>.</w:t>
      </w:r>
      <w:r w:rsidRPr="00DE739F"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br/>
      </w:r>
    </w:p>
    <w:p w:rsidR="00DE739F" w:rsidRPr="00DE739F" w:rsidRDefault="00DE739F" w:rsidP="00F6596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pt-BR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pt-BR"/>
        </w:rPr>
        <w:t xml:space="preserve">Instrutora: </w:t>
      </w:r>
      <w:r w:rsidR="008F3C83">
        <w:rPr>
          <w:rFonts w:ascii="Arial Narrow" w:eastAsia="Times New Roman" w:hAnsi="Arial Narrow" w:cs="Times New Roman"/>
          <w:color w:val="000000"/>
          <w:sz w:val="18"/>
          <w:szCs w:val="18"/>
          <w:lang w:eastAsia="pt-BR"/>
        </w:rPr>
        <w:t xml:space="preserve">Simone Gomes e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t-BR"/>
        </w:rPr>
        <w:t>Agente</w:t>
      </w:r>
      <w:r w:rsidR="008F3C83">
        <w:rPr>
          <w:rFonts w:ascii="Arial Narrow" w:eastAsia="Times New Roman" w:hAnsi="Arial Narrow" w:cs="Times New Roman"/>
          <w:color w:val="000000"/>
          <w:sz w:val="18"/>
          <w:szCs w:val="18"/>
          <w:lang w:eastAsia="pt-BR"/>
        </w:rPr>
        <w:t xml:space="preserve"> de Execução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t-BR"/>
        </w:rPr>
        <w:t>:</w:t>
      </w:r>
      <w:proofErr w:type="gramStart"/>
      <w:r>
        <w:rPr>
          <w:rFonts w:ascii="Arial Narrow" w:eastAsia="Times New Roman" w:hAnsi="Arial Narrow" w:cs="Times New Roman"/>
          <w:color w:val="000000"/>
          <w:sz w:val="18"/>
          <w:szCs w:val="18"/>
          <w:lang w:eastAsia="pt-BR"/>
        </w:rPr>
        <w:t xml:space="preserve">  </w:t>
      </w:r>
      <w:proofErr w:type="gramEnd"/>
      <w:r>
        <w:rPr>
          <w:rFonts w:ascii="Arial Narrow" w:eastAsia="Times New Roman" w:hAnsi="Arial Narrow" w:cs="Times New Roman"/>
          <w:color w:val="000000"/>
          <w:sz w:val="18"/>
          <w:szCs w:val="18"/>
          <w:lang w:eastAsia="pt-BR"/>
        </w:rPr>
        <w:t>Glória Correia - Responsáveis pela Assessoria de Cerimonial da UFRPE</w:t>
      </w:r>
      <w:r w:rsidR="00B47132">
        <w:rPr>
          <w:rFonts w:ascii="Arial Narrow" w:eastAsia="Times New Roman" w:hAnsi="Arial Narrow" w:cs="Times New Roman"/>
          <w:color w:val="000000"/>
          <w:sz w:val="18"/>
          <w:szCs w:val="18"/>
          <w:lang w:eastAsia="pt-BR"/>
        </w:rPr>
        <w:t>.</w:t>
      </w:r>
    </w:p>
    <w:p w:rsidR="00281315" w:rsidRPr="00DE739F" w:rsidRDefault="00281315" w:rsidP="00F65968">
      <w:pPr>
        <w:rPr>
          <w:rFonts w:ascii="Arial Narrow" w:hAnsi="Arial Narrow"/>
          <w:sz w:val="18"/>
          <w:szCs w:val="18"/>
        </w:rPr>
      </w:pPr>
    </w:p>
    <w:sectPr w:rsidR="00281315" w:rsidRPr="00DE739F" w:rsidSect="00281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ocumentProtection w:edit="readOnly" w:enforcement="1" w:cryptProviderType="rsaFull" w:cryptAlgorithmClass="hash" w:cryptAlgorithmType="typeAny" w:cryptAlgorithmSid="4" w:cryptSpinCount="50000" w:hash="jcc0TlST2WH9iRZoSKSFyHYbCJs=" w:salt="PQrxRiWz8wALkBT67Jdafg=="/>
  <w:defaultTabStop w:val="708"/>
  <w:hyphenationZone w:val="425"/>
  <w:characterSpacingControl w:val="doNotCompress"/>
  <w:compat/>
  <w:rsids>
    <w:rsidRoot w:val="00AE5D07"/>
    <w:rsid w:val="00022526"/>
    <w:rsid w:val="00034E09"/>
    <w:rsid w:val="000400A8"/>
    <w:rsid w:val="00081B0D"/>
    <w:rsid w:val="000920AC"/>
    <w:rsid w:val="000A390D"/>
    <w:rsid w:val="000D09A2"/>
    <w:rsid w:val="000E1DC2"/>
    <w:rsid w:val="000F2039"/>
    <w:rsid w:val="00101C32"/>
    <w:rsid w:val="00112F44"/>
    <w:rsid w:val="001333BB"/>
    <w:rsid w:val="00137CA3"/>
    <w:rsid w:val="00157971"/>
    <w:rsid w:val="001A0CCF"/>
    <w:rsid w:val="001A29CF"/>
    <w:rsid w:val="001C0CEE"/>
    <w:rsid w:val="001C265F"/>
    <w:rsid w:val="001E5CCA"/>
    <w:rsid w:val="001E7700"/>
    <w:rsid w:val="001F6919"/>
    <w:rsid w:val="00215E2D"/>
    <w:rsid w:val="00225456"/>
    <w:rsid w:val="002265D7"/>
    <w:rsid w:val="00246ED6"/>
    <w:rsid w:val="00255910"/>
    <w:rsid w:val="00265577"/>
    <w:rsid w:val="00270274"/>
    <w:rsid w:val="002746C0"/>
    <w:rsid w:val="00281315"/>
    <w:rsid w:val="00283866"/>
    <w:rsid w:val="002C372C"/>
    <w:rsid w:val="002E0790"/>
    <w:rsid w:val="002E09F3"/>
    <w:rsid w:val="002F1917"/>
    <w:rsid w:val="002F3DEB"/>
    <w:rsid w:val="002F4EE7"/>
    <w:rsid w:val="00304563"/>
    <w:rsid w:val="003073AC"/>
    <w:rsid w:val="00340B86"/>
    <w:rsid w:val="003A458C"/>
    <w:rsid w:val="003B5295"/>
    <w:rsid w:val="003B678C"/>
    <w:rsid w:val="003D1DF3"/>
    <w:rsid w:val="003E3EBC"/>
    <w:rsid w:val="003F2DC1"/>
    <w:rsid w:val="004034F5"/>
    <w:rsid w:val="00410481"/>
    <w:rsid w:val="00433D0A"/>
    <w:rsid w:val="004423D4"/>
    <w:rsid w:val="0044557A"/>
    <w:rsid w:val="004677D4"/>
    <w:rsid w:val="00497F60"/>
    <w:rsid w:val="004B4FFB"/>
    <w:rsid w:val="004E7A8D"/>
    <w:rsid w:val="00511176"/>
    <w:rsid w:val="0054215A"/>
    <w:rsid w:val="00557A51"/>
    <w:rsid w:val="005904FE"/>
    <w:rsid w:val="005A18F0"/>
    <w:rsid w:val="005C0F16"/>
    <w:rsid w:val="005C58B3"/>
    <w:rsid w:val="005D7654"/>
    <w:rsid w:val="0061190C"/>
    <w:rsid w:val="00623DB9"/>
    <w:rsid w:val="00650651"/>
    <w:rsid w:val="00673814"/>
    <w:rsid w:val="00695CDB"/>
    <w:rsid w:val="006B7EF5"/>
    <w:rsid w:val="006D5C03"/>
    <w:rsid w:val="006D6A30"/>
    <w:rsid w:val="006E4984"/>
    <w:rsid w:val="006E6D0D"/>
    <w:rsid w:val="006F7C17"/>
    <w:rsid w:val="00746B20"/>
    <w:rsid w:val="00762D95"/>
    <w:rsid w:val="0079390B"/>
    <w:rsid w:val="00795E62"/>
    <w:rsid w:val="007B7B96"/>
    <w:rsid w:val="007C23C3"/>
    <w:rsid w:val="007C588B"/>
    <w:rsid w:val="007D3D9F"/>
    <w:rsid w:val="007F0602"/>
    <w:rsid w:val="00837892"/>
    <w:rsid w:val="008467D6"/>
    <w:rsid w:val="008625A1"/>
    <w:rsid w:val="008669C5"/>
    <w:rsid w:val="008730C2"/>
    <w:rsid w:val="00873E94"/>
    <w:rsid w:val="00874A8D"/>
    <w:rsid w:val="008827E2"/>
    <w:rsid w:val="008A1E8F"/>
    <w:rsid w:val="008A23BF"/>
    <w:rsid w:val="008D738E"/>
    <w:rsid w:val="008F1176"/>
    <w:rsid w:val="008F3C83"/>
    <w:rsid w:val="00926FD0"/>
    <w:rsid w:val="0093593D"/>
    <w:rsid w:val="009364D7"/>
    <w:rsid w:val="0095180C"/>
    <w:rsid w:val="009551E2"/>
    <w:rsid w:val="009908BA"/>
    <w:rsid w:val="0099498E"/>
    <w:rsid w:val="009B2697"/>
    <w:rsid w:val="009C4BBF"/>
    <w:rsid w:val="009D12C6"/>
    <w:rsid w:val="009D79B6"/>
    <w:rsid w:val="009E1285"/>
    <w:rsid w:val="009F5693"/>
    <w:rsid w:val="00A26027"/>
    <w:rsid w:val="00A47A71"/>
    <w:rsid w:val="00A54540"/>
    <w:rsid w:val="00A72B5F"/>
    <w:rsid w:val="00A75C92"/>
    <w:rsid w:val="00A81AE5"/>
    <w:rsid w:val="00A852B5"/>
    <w:rsid w:val="00A9429E"/>
    <w:rsid w:val="00A94A99"/>
    <w:rsid w:val="00A954AB"/>
    <w:rsid w:val="00AA5EED"/>
    <w:rsid w:val="00AC2EEA"/>
    <w:rsid w:val="00AD1B16"/>
    <w:rsid w:val="00AD3287"/>
    <w:rsid w:val="00AE5D07"/>
    <w:rsid w:val="00AF3851"/>
    <w:rsid w:val="00AF6106"/>
    <w:rsid w:val="00B12202"/>
    <w:rsid w:val="00B2099F"/>
    <w:rsid w:val="00B261EB"/>
    <w:rsid w:val="00B41893"/>
    <w:rsid w:val="00B41F66"/>
    <w:rsid w:val="00B47132"/>
    <w:rsid w:val="00B51202"/>
    <w:rsid w:val="00B90BB1"/>
    <w:rsid w:val="00B968F2"/>
    <w:rsid w:val="00B975C2"/>
    <w:rsid w:val="00BA399B"/>
    <w:rsid w:val="00BA46AE"/>
    <w:rsid w:val="00BB3350"/>
    <w:rsid w:val="00BC26BB"/>
    <w:rsid w:val="00BC487A"/>
    <w:rsid w:val="00BE0A5D"/>
    <w:rsid w:val="00BF6623"/>
    <w:rsid w:val="00BF6754"/>
    <w:rsid w:val="00C034B2"/>
    <w:rsid w:val="00C04774"/>
    <w:rsid w:val="00C062D4"/>
    <w:rsid w:val="00C20D11"/>
    <w:rsid w:val="00C23C81"/>
    <w:rsid w:val="00C25AFB"/>
    <w:rsid w:val="00C44D32"/>
    <w:rsid w:val="00C540DD"/>
    <w:rsid w:val="00C96AC5"/>
    <w:rsid w:val="00CA2FE5"/>
    <w:rsid w:val="00CD12EC"/>
    <w:rsid w:val="00CE0926"/>
    <w:rsid w:val="00CE7F0D"/>
    <w:rsid w:val="00CF4341"/>
    <w:rsid w:val="00D00BE6"/>
    <w:rsid w:val="00D2455D"/>
    <w:rsid w:val="00D25300"/>
    <w:rsid w:val="00D26AA8"/>
    <w:rsid w:val="00D44727"/>
    <w:rsid w:val="00D4724A"/>
    <w:rsid w:val="00D518BF"/>
    <w:rsid w:val="00D6347F"/>
    <w:rsid w:val="00DA122F"/>
    <w:rsid w:val="00DA2C98"/>
    <w:rsid w:val="00DA2F64"/>
    <w:rsid w:val="00DB22E0"/>
    <w:rsid w:val="00DC0FB6"/>
    <w:rsid w:val="00DC521B"/>
    <w:rsid w:val="00DD554A"/>
    <w:rsid w:val="00DE09A7"/>
    <w:rsid w:val="00DE739F"/>
    <w:rsid w:val="00DE791D"/>
    <w:rsid w:val="00DE7BB7"/>
    <w:rsid w:val="00DF2550"/>
    <w:rsid w:val="00DF536E"/>
    <w:rsid w:val="00E05D24"/>
    <w:rsid w:val="00E111CE"/>
    <w:rsid w:val="00E17231"/>
    <w:rsid w:val="00E208AF"/>
    <w:rsid w:val="00E258DD"/>
    <w:rsid w:val="00E26B3A"/>
    <w:rsid w:val="00E57527"/>
    <w:rsid w:val="00E63679"/>
    <w:rsid w:val="00E66ED3"/>
    <w:rsid w:val="00E80BA6"/>
    <w:rsid w:val="00E83E62"/>
    <w:rsid w:val="00EC152D"/>
    <w:rsid w:val="00EC44D1"/>
    <w:rsid w:val="00ED35CE"/>
    <w:rsid w:val="00ED3C75"/>
    <w:rsid w:val="00EF01C5"/>
    <w:rsid w:val="00F05827"/>
    <w:rsid w:val="00F1015B"/>
    <w:rsid w:val="00F109FE"/>
    <w:rsid w:val="00F31A1C"/>
    <w:rsid w:val="00F353EB"/>
    <w:rsid w:val="00F37880"/>
    <w:rsid w:val="00F45666"/>
    <w:rsid w:val="00F45EF4"/>
    <w:rsid w:val="00F65968"/>
    <w:rsid w:val="00F72E6C"/>
    <w:rsid w:val="00F84CA9"/>
    <w:rsid w:val="00FA6958"/>
    <w:rsid w:val="00FD0678"/>
    <w:rsid w:val="00FE25C2"/>
    <w:rsid w:val="00FE573E"/>
    <w:rsid w:val="00FE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15"/>
  </w:style>
  <w:style w:type="paragraph" w:styleId="Ttulo5">
    <w:name w:val="heading 5"/>
    <w:basedOn w:val="Normal"/>
    <w:link w:val="Ttulo5Char"/>
    <w:uiPriority w:val="9"/>
    <w:qFormat/>
    <w:rsid w:val="00AE5D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E5D0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581</Words>
  <Characters>3142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Acep</dc:creator>
  <cp:lastModifiedBy>UFRPE</cp:lastModifiedBy>
  <cp:revision>2</cp:revision>
  <dcterms:created xsi:type="dcterms:W3CDTF">2019-03-28T13:40:00Z</dcterms:created>
  <dcterms:modified xsi:type="dcterms:W3CDTF">2019-03-28T13:40:00Z</dcterms:modified>
</cp:coreProperties>
</file>