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20" w:line="360" w:lineRule="auto"/>
        <w:ind w:right="2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V - RECURSO BANCA DE HETEROIDENTIFICAÇÃO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120" w:line="240" w:lineRule="auto"/>
        <w:ind w:right="249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PROCESSO SELETIVO DA GRADUAÇÃO PRESENCIAL - CURSO BACHARELADO EM AGROECOLOGIA - EDITAL Nº 21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/2022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-UFRPE</w:t>
      </w:r>
    </w:p>
    <w:p w:rsidR="00000000" w:rsidDel="00000000" w:rsidP="00000000" w:rsidRDefault="00000000" w:rsidRPr="00000000" w14:paraId="00000003">
      <w:pPr>
        <w:pageBreakBefore w:val="0"/>
        <w:spacing w:after="12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SEDE – DOIS IRMÃOS</w:t>
      </w:r>
    </w:p>
    <w:p w:rsidR="00000000" w:rsidDel="00000000" w:rsidP="00000000" w:rsidRDefault="00000000" w:rsidRPr="00000000" w14:paraId="00000004">
      <w:pPr>
        <w:pageBreakBefore w:val="0"/>
        <w:spacing w:before="67" w:line="240" w:lineRule="auto"/>
        <w:ind w:left="84" w:right="102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0" distT="0" distL="0" distR="0">
            <wp:extent cx="682564" cy="657986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2564" cy="6579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before="67" w:line="240" w:lineRule="auto"/>
        <w:ind w:left="84" w:right="102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before="39" w:line="240" w:lineRule="auto"/>
        <w:ind w:right="-3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FEDERAL RURAL DE PERNAMBUCO 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PRÓ-REITORIA DE ENSINO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NOME</w:t>
      </w:r>
      <w:r w:rsidDel="00000000" w:rsidR="00000000" w:rsidRPr="00000000">
        <w:rPr>
          <w:rtl w:val="0"/>
        </w:rPr>
        <w:t xml:space="preserve"> COMPLETO:___________________________________________________________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CPF: __________________________ TELEFONE (COM DDD): 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EMAIL:______________________________________________________________________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JUSTIFICATIVA PARA O RECURSO DO PARECER DA BANCA DE HETEROIDENTIFICAÇÃO: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  <w:t xml:space="preserve">Declaro estar ciente de todos os termos indicados neste edital e que assumo inteira  responsabilidade pelas informações prestadas, ficando sujeito(a) às penalidades cabíveis em caso de declarações falsas. </w:t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  <w:t xml:space="preserve">______________________, ____ de ____ de 2022. _______________________________________________</w:t>
      </w:r>
    </w:p>
    <w:p w:rsidR="00000000" w:rsidDel="00000000" w:rsidP="00000000" w:rsidRDefault="00000000" w:rsidRPr="00000000" w14:paraId="0000002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115.66929133858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